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DB" w:rsidRPr="00110EDB" w:rsidRDefault="00110EDB" w:rsidP="00110EDB">
      <w:pPr>
        <w:pStyle w:val="a"/>
        <w:numPr>
          <w:ilvl w:val="0"/>
          <w:numId w:val="0"/>
        </w:numPr>
        <w:bidi/>
        <w:spacing w:line="276" w:lineRule="auto"/>
        <w:ind w:left="530" w:hanging="360"/>
        <w:jc w:val="center"/>
        <w:rPr>
          <w:rFonts w:cs="B Nazanin"/>
          <w:b/>
          <w:bCs/>
          <w:szCs w:val="24"/>
        </w:rPr>
      </w:pPr>
      <w:r w:rsidRPr="00110EDB">
        <w:rPr>
          <w:rFonts w:cs="B Nazanin" w:hint="cs"/>
          <w:b/>
          <w:bCs/>
          <w:szCs w:val="24"/>
          <w:rtl/>
        </w:rPr>
        <w:t>باسمه‌تعالی</w:t>
      </w:r>
    </w:p>
    <w:p w:rsidR="00110EDB" w:rsidRPr="00D019D5" w:rsidRDefault="00110EDB" w:rsidP="00110EDB">
      <w:pPr>
        <w:bidi/>
        <w:ind w:left="270" w:hanging="10"/>
        <w:jc w:val="center"/>
        <w:rPr>
          <w:rFonts w:cs="B Nazanin"/>
          <w:noProof/>
          <w:rtl/>
        </w:rPr>
      </w:pPr>
      <w:bookmarkStart w:id="0" w:name="_Toc247359030"/>
      <w:bookmarkStart w:id="1" w:name="_Toc247359028"/>
    </w:p>
    <w:p w:rsidR="00110EDB" w:rsidRPr="00D019D5" w:rsidRDefault="00110EDB" w:rsidP="00110EDB">
      <w:pPr>
        <w:bidi/>
        <w:ind w:left="270" w:hanging="10"/>
        <w:jc w:val="center"/>
        <w:rPr>
          <w:rFonts w:ascii="TTE1BC9320t00" w:hAnsi="TTE1BC9320t00" w:cs="B Nazanin"/>
          <w:b/>
          <w:bCs/>
          <w:rtl/>
          <w:lang w:bidi="fa-IR"/>
        </w:rPr>
      </w:pPr>
      <w:r w:rsidRPr="00D019D5">
        <w:rPr>
          <w:rFonts w:cs="B Nazanin"/>
          <w:noProof/>
          <w:lang w:bidi="fa-IR"/>
        </w:rPr>
        <w:drawing>
          <wp:inline distT="0" distB="0" distL="0" distR="0" wp14:anchorId="7589DCE4" wp14:editId="44EC1036">
            <wp:extent cx="640080" cy="655320"/>
            <wp:effectExtent l="0" t="0" r="7620" b="0"/>
            <wp:docPr id="199" name="Picture 199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DB" w:rsidRPr="00D019D5" w:rsidRDefault="00110EDB" w:rsidP="00110EDB">
      <w:pPr>
        <w:pStyle w:val="Style2"/>
        <w:rPr>
          <w:rtl/>
          <w:lang w:bidi="fa-IR"/>
        </w:rPr>
      </w:pPr>
      <w:bookmarkStart w:id="2" w:name="_Toc76724542"/>
      <w:r>
        <w:rPr>
          <w:rFonts w:hint="cs"/>
          <w:rtl/>
          <w:lang w:bidi="fa-IR"/>
        </w:rPr>
        <w:t>فرم تفاهم‌نامه</w:t>
      </w:r>
      <w:r w:rsidRPr="00D019D5">
        <w:rPr>
          <w:rFonts w:hint="cs"/>
          <w:rtl/>
          <w:lang w:bidi="fa-IR"/>
        </w:rPr>
        <w:t xml:space="preserve"> همکاری علمی و پژوهشی میان دانشگاه علامه طباطبایی و </w:t>
      </w:r>
      <w:r w:rsidRPr="00CA6002">
        <w:rPr>
          <w:rtl/>
          <w:lang w:bidi="fa-IR"/>
        </w:rPr>
        <w:t>مرکز/موسسه/انجمن...............</w:t>
      </w:r>
      <w:bookmarkEnd w:id="2"/>
    </w:p>
    <w:p w:rsidR="00110EDB" w:rsidRPr="00D019D5" w:rsidRDefault="00110EDB" w:rsidP="00110EDB">
      <w:pPr>
        <w:bidi/>
        <w:jc w:val="both"/>
        <w:rPr>
          <w:rFonts w:ascii="Zar" w:eastAsia="Calibri" w:hAnsi="Zar" w:cs="B Nazanin"/>
          <w:b/>
          <w:bCs/>
          <w:color w:val="000000"/>
          <w:rtl/>
          <w:lang w:bidi="fa-IR"/>
        </w:rPr>
      </w:pP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 xml:space="preserve">ماده یک- طرفین </w:t>
      </w:r>
      <w:r>
        <w:rPr>
          <w:rFonts w:ascii="Zar" w:eastAsia="Calibri" w:hAnsi="Zar" w:cs="B Nazanin" w:hint="cs"/>
          <w:b/>
          <w:bCs/>
          <w:color w:val="000000"/>
          <w:rtl/>
          <w:lang w:bidi="fa-IR"/>
        </w:rPr>
        <w:t>تفاهم‌نامه</w:t>
      </w:r>
    </w:p>
    <w:p w:rsidR="00110EDB" w:rsidRPr="00D019D5" w:rsidRDefault="00110EDB" w:rsidP="00110EDB">
      <w:pPr>
        <w:bidi/>
        <w:jc w:val="both"/>
        <w:rPr>
          <w:rFonts w:ascii="Zar" w:eastAsia="Calibri" w:hAnsi="Zar" w:cs="B Nazanin"/>
          <w:color w:val="000000"/>
          <w:rtl/>
          <w:lang w:bidi="fa-IR"/>
        </w:rPr>
      </w:pP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این </w:t>
      </w:r>
      <w:r>
        <w:rPr>
          <w:rFonts w:ascii="Zar" w:eastAsia="Calibri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بین </w:t>
      </w:r>
      <w:r w:rsidRPr="00D019D5">
        <w:rPr>
          <w:rFonts w:cs="B Nazanin" w:hint="cs"/>
          <w:rtl/>
          <w:lang w:bidi="fa-IR"/>
        </w:rPr>
        <w:t xml:space="preserve">و 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دانشگاه علامه طباطبایی،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شناسه ملی 14003122805 و کد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/>
          <w:color w:val="000000"/>
          <w:rtl/>
          <w:lang w:bidi="fa-IR"/>
        </w:rPr>
        <w:t>اقتصادی 411386459377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، </w:t>
      </w:r>
      <w:r w:rsidRPr="00D019D5">
        <w:rPr>
          <w:rFonts w:ascii="Zar" w:eastAsia="Calibri" w:hAnsi="Zar" w:cs="B Nazanin"/>
          <w:color w:val="000000"/>
          <w:rtl/>
          <w:lang w:bidi="fa-IR"/>
        </w:rPr>
        <w:t>ب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ه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نمایندگی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</w:t>
      </w:r>
      <w:r w:rsidRPr="00D019D5">
        <w:rPr>
          <w:rFonts w:cs="B Nazanin" w:hint="cs"/>
          <w:rtl/>
          <w:lang w:bidi="fa-IR"/>
        </w:rPr>
        <w:t xml:space="preserve">آقای </w:t>
      </w:r>
      <w:r w:rsidRPr="00D019D5">
        <w:rPr>
          <w:rFonts w:cs="B Nazanin" w:hint="cs"/>
          <w:b/>
          <w:bCs/>
          <w:rtl/>
          <w:lang w:bidi="fa-IR"/>
        </w:rPr>
        <w:t xml:space="preserve">دکتر ..... 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نشانی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: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/>
          <w:color w:val="000000"/>
          <w:rtl/>
        </w:rPr>
        <w:t>تهران</w:t>
      </w:r>
      <w:r w:rsidRPr="00D019D5">
        <w:rPr>
          <w:rFonts w:ascii="Zar" w:eastAsia="Calibri" w:hAnsi="Zar" w:cs="B Nazanin" w:hint="cs"/>
          <w:color w:val="000000"/>
          <w:rtl/>
        </w:rPr>
        <w:t>،</w:t>
      </w:r>
      <w:r w:rsidRPr="00D019D5">
        <w:rPr>
          <w:rFonts w:ascii="Zar" w:eastAsia="Calibri" w:hAnsi="Zar" w:cs="B Nazanin"/>
          <w:color w:val="000000"/>
          <w:rtl/>
        </w:rPr>
        <w:t xml:space="preserve"> بلوار دهکده المپیک</w:t>
      </w:r>
      <w:r w:rsidRPr="00D019D5">
        <w:rPr>
          <w:rFonts w:ascii="Zar" w:eastAsia="Calibri" w:hAnsi="Zar" w:cs="B Nazanin" w:hint="cs"/>
          <w:color w:val="000000"/>
          <w:rtl/>
        </w:rPr>
        <w:t>،</w:t>
      </w:r>
      <w:r w:rsidRPr="00D019D5">
        <w:rPr>
          <w:rFonts w:ascii="Zar" w:eastAsia="Calibri" w:hAnsi="Zar" w:cs="B Nazanin"/>
          <w:color w:val="000000"/>
          <w:rtl/>
        </w:rPr>
        <w:t xml:space="preserve"> تقاطع بزرگراه شهید همت</w:t>
      </w:r>
      <w:r w:rsidRPr="00D019D5">
        <w:rPr>
          <w:rFonts w:ascii="Zar" w:eastAsia="Calibri" w:hAnsi="Zar" w:cs="B Nazanin" w:hint="cs"/>
          <w:color w:val="000000"/>
          <w:rtl/>
        </w:rPr>
        <w:t xml:space="preserve">، سازمان مرکزی، </w:t>
      </w:r>
      <w:r w:rsidRPr="00D019D5">
        <w:rPr>
          <w:rFonts w:ascii="Zar" w:eastAsia="Calibri" w:hAnsi="Zar" w:cs="B Nazanin"/>
          <w:color w:val="000000"/>
          <w:rtl/>
        </w:rPr>
        <w:t>کدپستی: 1489684511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، </w:t>
      </w:r>
      <w:r w:rsidRPr="00D019D5">
        <w:rPr>
          <w:rFonts w:ascii="Zar" w:eastAsia="Calibri" w:hAnsi="Zar" w:cs="B Nazanin"/>
          <w:color w:val="000000"/>
          <w:rtl/>
          <w:lang w:bidi="fa-IR"/>
        </w:rPr>
        <w:t>که در اين تفاهم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نامه </w:t>
      </w: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 xml:space="preserve">دانشگاه </w:t>
      </w:r>
      <w:r w:rsidRPr="00D019D5">
        <w:rPr>
          <w:rFonts w:ascii="Zar" w:eastAsia="Calibri" w:hAnsi="Zar" w:cs="B Nazanin"/>
          <w:color w:val="000000"/>
          <w:rtl/>
          <w:lang w:bidi="fa-IR"/>
        </w:rPr>
        <w:t>ناميده مي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شود، از يك طرف؛ و 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شرکت ............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شماره ثبت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</w:t>
      </w:r>
      <w:r w:rsidRPr="00D019D5">
        <w:rPr>
          <w:rFonts w:ascii="Zar" w:eastAsia="Calibri" w:hAnsi="Zar" w:cs="B Nazanin"/>
          <w:color w:val="000000"/>
          <w:rtl/>
          <w:lang w:bidi="fa-IR"/>
        </w:rPr>
        <w:t>، شناسه ملی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.................، ک</w:t>
      </w:r>
      <w:r w:rsidRPr="00D019D5">
        <w:rPr>
          <w:rFonts w:ascii="Zar" w:eastAsia="Calibri" w:hAnsi="Zar" w:cs="B Nazanin"/>
          <w:color w:val="000000"/>
          <w:rtl/>
          <w:lang w:bidi="fa-IR"/>
        </w:rPr>
        <w:t>د اقتصادی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................،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نشانی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: ................................................. </w:t>
      </w:r>
      <w:r w:rsidRPr="00D019D5">
        <w:rPr>
          <w:rFonts w:ascii="Zar" w:eastAsia="Calibri" w:hAnsi="Zar" w:cs="B Nazanin"/>
          <w:color w:val="000000"/>
          <w:rtl/>
          <w:lang w:bidi="fa-IR"/>
        </w:rPr>
        <w:t>کد پستی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..............،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به نمایندگی</w:t>
      </w:r>
      <w:r w:rsidRPr="00D019D5">
        <w:rPr>
          <w:rFonts w:ascii="Zar" w:eastAsia="Calibri" w:hAnsi="Zar" w:cs="B Nazanin"/>
          <w:color w:val="000000"/>
          <w:lang w:bidi="fa-IR"/>
        </w:rPr>
        <w:t>: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>دکتر ......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، فرزند ..................، با کد ملی ................... به سمت .................، 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که در این </w:t>
      </w:r>
      <w:r>
        <w:rPr>
          <w:rFonts w:ascii="Zar" w:eastAsia="Calibri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eastAsia="Calibri" w:hAnsi="Zar" w:cs="B Nazanin"/>
          <w:color w:val="000000"/>
          <w:rtl/>
          <w:lang w:bidi="fa-IR"/>
        </w:rPr>
        <w:t xml:space="preserve">، </w:t>
      </w:r>
      <w:r w:rsidRPr="00D019D5">
        <w:rPr>
          <w:rFonts w:ascii="Zar" w:eastAsia="Calibri" w:hAnsi="Zar" w:cs="B Nazanin" w:hint="cs"/>
          <w:b/>
          <w:bCs/>
          <w:color w:val="000000"/>
          <w:rtl/>
          <w:lang w:bidi="fa-IR"/>
        </w:rPr>
        <w:t>..................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</w:t>
      </w:r>
      <w:r w:rsidRPr="00D019D5">
        <w:rPr>
          <w:rFonts w:ascii="Zar" w:eastAsia="Calibri" w:hAnsi="Zar" w:cs="B Nazanin"/>
          <w:color w:val="000000"/>
          <w:rtl/>
          <w:lang w:bidi="fa-IR"/>
        </w:rPr>
        <w:t>خوانده می</w:t>
      </w:r>
      <w:r w:rsidRPr="00D019D5">
        <w:rPr>
          <w:rFonts w:ascii="Zar" w:eastAsia="Calibri" w:hAnsi="Zar" w:cs="B Nazanin"/>
          <w:color w:val="000000"/>
          <w:rtl/>
          <w:lang w:bidi="fa-IR"/>
        </w:rPr>
        <w:softHyphen/>
        <w:t>شود،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 xml:space="preserve"> از طرف دیگر؛ به شرح زیر </w:t>
      </w:r>
      <w:r w:rsidRPr="00D019D5">
        <w:rPr>
          <w:rFonts w:ascii="Zar" w:eastAsia="Calibri" w:hAnsi="Zar" w:cs="B Nazanin"/>
          <w:color w:val="000000"/>
          <w:rtl/>
          <w:lang w:bidi="fa-IR"/>
        </w:rPr>
        <w:t>منعقد گردی</w:t>
      </w:r>
      <w:r w:rsidRPr="00D019D5">
        <w:rPr>
          <w:rFonts w:ascii="Zar" w:eastAsia="Calibri" w:hAnsi="Zar" w:cs="B Nazanin" w:hint="cs"/>
          <w:color w:val="000000"/>
          <w:rtl/>
          <w:lang w:bidi="fa-IR"/>
        </w:rPr>
        <w:t>د.</w:t>
      </w:r>
    </w:p>
    <w:p w:rsidR="00110EDB" w:rsidRPr="00D019D5" w:rsidRDefault="00110EDB" w:rsidP="00110EDB">
      <w:pPr>
        <w:bidi/>
        <w:jc w:val="both"/>
        <w:rPr>
          <w:rFonts w:ascii="Zar" w:eastAsia="Calibri" w:hAnsi="Zar" w:cs="B Nazanin"/>
          <w:color w:val="000000"/>
          <w:rtl/>
          <w:lang w:bidi="fa-IR"/>
        </w:rPr>
      </w:pPr>
      <w:bookmarkStart w:id="3" w:name="_GoBack"/>
      <w:bookmarkEnd w:id="3"/>
    </w:p>
    <w:p w:rsidR="00110EDB" w:rsidRPr="00D019D5" w:rsidRDefault="00110EDB" w:rsidP="00110EDB">
      <w:pPr>
        <w:bidi/>
        <w:jc w:val="both"/>
        <w:rPr>
          <w:rFonts w:ascii="Calibri" w:hAnsi="Calibri" w:cs="B Nazanin"/>
          <w:b/>
          <w:bCs/>
          <w:u w:val="single"/>
          <w:rtl/>
          <w:lang w:bidi="fa-IR"/>
        </w:rPr>
      </w:pP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ماده دو: موضوع </w:t>
      </w:r>
      <w:r>
        <w:rPr>
          <w:rFonts w:ascii="Calibri" w:hAnsi="Calibri" w:cs="B Nazanin" w:hint="cs"/>
          <w:b/>
          <w:bCs/>
          <w:u w:val="single"/>
          <w:rtl/>
          <w:lang w:bidi="fa-IR"/>
        </w:rPr>
        <w:t>تفاهم‌نامه</w:t>
      </w:r>
      <w:bookmarkEnd w:id="0"/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 </w:t>
      </w:r>
    </w:p>
    <w:p w:rsidR="00110EDB" w:rsidRPr="00D019D5" w:rsidRDefault="00110EDB" w:rsidP="00110EDB">
      <w:pPr>
        <w:bidi/>
        <w:jc w:val="lowKashida"/>
        <w:rPr>
          <w:rFonts w:cs="B Nazanin"/>
          <w:color w:val="000000"/>
          <w:rtl/>
        </w:rPr>
      </w:pPr>
      <w:r w:rsidRPr="00D019D5">
        <w:rPr>
          <w:rFonts w:cs="B Nazanin" w:hint="cs"/>
          <w:rtl/>
        </w:rPr>
        <w:t xml:space="preserve">عبارت است از </w:t>
      </w:r>
      <w:r w:rsidRPr="00D019D5">
        <w:rPr>
          <w:rFonts w:cs="B Nazanin" w:hint="cs"/>
          <w:color w:val="000000"/>
          <w:rtl/>
        </w:rPr>
        <w:t>همکاری</w:t>
      </w:r>
      <w:r w:rsidRPr="00D019D5">
        <w:rPr>
          <w:rFonts w:cs="B Nazanin"/>
          <w:color w:val="000000"/>
          <w:rtl/>
        </w:rPr>
        <w:softHyphen/>
      </w:r>
      <w:r w:rsidRPr="00D019D5">
        <w:rPr>
          <w:rFonts w:cs="B Nazanin" w:hint="cs"/>
          <w:color w:val="000000"/>
          <w:rtl/>
        </w:rPr>
        <w:t>های فیمابین در حوزه</w:t>
      </w:r>
      <w:r w:rsidRPr="00D019D5">
        <w:rPr>
          <w:rFonts w:cs="B Nazanin"/>
          <w:color w:val="000000"/>
          <w:rtl/>
        </w:rPr>
        <w:softHyphen/>
      </w:r>
      <w:r w:rsidRPr="00D019D5">
        <w:rPr>
          <w:rFonts w:cs="B Nazanin" w:hint="cs"/>
          <w:color w:val="000000"/>
          <w:rtl/>
        </w:rPr>
        <w:t>های .............................................</w:t>
      </w:r>
    </w:p>
    <w:p w:rsidR="00110EDB" w:rsidRPr="00D019D5" w:rsidRDefault="00110EDB" w:rsidP="00110EDB">
      <w:pPr>
        <w:bidi/>
        <w:jc w:val="lowKashida"/>
        <w:rPr>
          <w:rFonts w:cs="B Nazanin"/>
          <w:color w:val="000000"/>
        </w:rPr>
      </w:pPr>
    </w:p>
    <w:p w:rsidR="00110EDB" w:rsidRPr="00D019D5" w:rsidRDefault="00110EDB" w:rsidP="00110EDB">
      <w:pPr>
        <w:bidi/>
        <w:ind w:hanging="1"/>
        <w:jc w:val="both"/>
        <w:rPr>
          <w:rFonts w:ascii="Calibri" w:hAnsi="Calibri" w:cs="B Nazanin"/>
          <w:b/>
          <w:bCs/>
          <w:u w:val="single"/>
          <w:lang w:bidi="fa-IR"/>
        </w:rPr>
      </w:pP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ماده سه: مدت </w:t>
      </w:r>
      <w:r>
        <w:rPr>
          <w:rFonts w:ascii="Calibri" w:hAnsi="Calibri" w:cs="B Nazanin" w:hint="cs"/>
          <w:b/>
          <w:bCs/>
          <w:u w:val="single"/>
          <w:rtl/>
          <w:lang w:bidi="fa-IR"/>
        </w:rPr>
        <w:t>تفاهم‌نامه</w:t>
      </w: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 </w:t>
      </w:r>
    </w:p>
    <w:p w:rsidR="00110EDB" w:rsidRPr="00D019D5" w:rsidRDefault="00110EDB" w:rsidP="00110EDB">
      <w:pPr>
        <w:bidi/>
        <w:jc w:val="both"/>
        <w:rPr>
          <w:rFonts w:ascii="Zar" w:hAnsi="Zar" w:cs="B Nazanin"/>
          <w:color w:val="000000"/>
          <w:rtl/>
          <w:lang w:bidi="fa-IR"/>
        </w:rPr>
      </w:pPr>
      <w:r w:rsidRPr="00D019D5">
        <w:rPr>
          <w:rFonts w:ascii="Zar" w:hAnsi="Zar" w:cs="B Nazanin"/>
          <w:color w:val="000000"/>
          <w:rtl/>
          <w:lang w:bidi="fa-IR"/>
        </w:rPr>
        <w:t xml:space="preserve">مدت این </w:t>
      </w:r>
      <w:r>
        <w:rPr>
          <w:rFonts w:ascii="Zar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از تاریخ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 ................. تا ................. به مدت .......... سال شمسی است.</w:t>
      </w:r>
    </w:p>
    <w:p w:rsidR="00110EDB" w:rsidRPr="00D019D5" w:rsidRDefault="00110EDB" w:rsidP="00110EDB">
      <w:pPr>
        <w:bidi/>
        <w:jc w:val="both"/>
        <w:rPr>
          <w:rFonts w:ascii="Zar" w:hAnsi="Zar" w:cs="B Nazanin"/>
          <w:color w:val="000000"/>
          <w:rtl/>
          <w:lang w:bidi="fa-IR"/>
        </w:rPr>
      </w:pPr>
    </w:p>
    <w:p w:rsidR="00110EDB" w:rsidRPr="00CA6002" w:rsidRDefault="00110EDB" w:rsidP="00110EDB">
      <w:pPr>
        <w:pStyle w:val="ListParagraph"/>
        <w:widowControl w:val="0"/>
        <w:numPr>
          <w:ilvl w:val="0"/>
          <w:numId w:val="0"/>
        </w:numPr>
        <w:autoSpaceDE w:val="0"/>
        <w:autoSpaceDN w:val="0"/>
        <w:adjustRightInd w:val="0"/>
        <w:ind w:left="18" w:right="180"/>
        <w:rPr>
          <w:rFonts w:ascii="Calibri" w:hAnsi="Calibri" w:cs="B Nazanin"/>
          <w:sz w:val="22"/>
          <w:szCs w:val="22"/>
          <w:u w:val="single"/>
          <w:lang w:bidi="fa-IR"/>
        </w:rPr>
      </w:pPr>
      <w:bookmarkStart w:id="4" w:name="_Toc247359034"/>
      <w:r w:rsidRPr="00CA6002">
        <w:rPr>
          <w:rFonts w:ascii="Calibri" w:hAnsi="Calibri" w:cs="B Nazanin" w:hint="cs"/>
          <w:sz w:val="22"/>
          <w:szCs w:val="22"/>
          <w:u w:val="single"/>
          <w:rtl/>
          <w:lang w:bidi="fa-IR"/>
        </w:rPr>
        <w:t>ماده چهار</w:t>
      </w:r>
      <w:r>
        <w:rPr>
          <w:rFonts w:ascii="Calibri" w:hAnsi="Calibri" w:cs="B Nazanin" w:hint="cs"/>
          <w:sz w:val="22"/>
          <w:szCs w:val="22"/>
          <w:u w:val="single"/>
          <w:rtl/>
          <w:lang w:bidi="fa-IR"/>
        </w:rPr>
        <w:t>:</w:t>
      </w:r>
      <w:r w:rsidRPr="00CA6002">
        <w:rPr>
          <w:rFonts w:ascii="Calibri" w:hAnsi="Calibri" w:cs="B Nazanin" w:hint="cs"/>
          <w:sz w:val="22"/>
          <w:szCs w:val="22"/>
          <w:u w:val="single"/>
          <w:rtl/>
          <w:lang w:bidi="fa-IR"/>
        </w:rPr>
        <w:t xml:space="preserve"> </w:t>
      </w:r>
      <w:bookmarkEnd w:id="4"/>
      <w:r w:rsidRPr="00CA6002">
        <w:rPr>
          <w:rFonts w:ascii="Zar" w:hAnsi="Zar" w:cs="B Nazanin" w:hint="cs"/>
          <w:color w:val="000000"/>
          <w:sz w:val="22"/>
          <w:szCs w:val="22"/>
          <w:u w:val="single"/>
          <w:rtl/>
          <w:lang w:bidi="fa-IR"/>
        </w:rPr>
        <w:t>محورهای همکاری</w:t>
      </w:r>
    </w:p>
    <w:bookmarkEnd w:id="1"/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1-4- </w:t>
      </w:r>
    </w:p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2-4 </w:t>
      </w:r>
    </w:p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3-4- </w:t>
      </w:r>
    </w:p>
    <w:p w:rsidR="00110EDB" w:rsidRPr="00D019D5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>4-4 -</w:t>
      </w:r>
    </w:p>
    <w:p w:rsidR="00110EDB" w:rsidRPr="00CA6002" w:rsidRDefault="00110EDB" w:rsidP="00110EDB">
      <w:pPr>
        <w:bidi/>
        <w:spacing w:line="20" w:lineRule="atLeast"/>
        <w:jc w:val="both"/>
        <w:rPr>
          <w:rFonts w:ascii="Calibri" w:hAnsi="Calibri" w:cs="B Nazanin"/>
          <w:rtl/>
          <w:lang w:bidi="fa-IR"/>
        </w:rPr>
      </w:pPr>
      <w:r w:rsidRPr="00D019D5">
        <w:rPr>
          <w:rFonts w:ascii="Calibri" w:hAnsi="Calibri" w:cs="B Nazanin" w:hint="cs"/>
          <w:rtl/>
          <w:lang w:bidi="fa-IR"/>
        </w:rPr>
        <w:t xml:space="preserve">5-4- </w:t>
      </w:r>
    </w:p>
    <w:p w:rsidR="00110EDB" w:rsidRPr="00D019D5" w:rsidRDefault="00110EDB" w:rsidP="00110EDB">
      <w:pPr>
        <w:bidi/>
        <w:ind w:hanging="1"/>
        <w:jc w:val="both"/>
        <w:rPr>
          <w:rFonts w:cs="B Nazanin"/>
          <w:b/>
          <w:bCs/>
          <w:u w:val="single"/>
          <w:rtl/>
        </w:rPr>
      </w:pPr>
      <w:r>
        <w:rPr>
          <w:rFonts w:cs="B Nazanin"/>
          <w:b/>
          <w:bCs/>
          <w:u w:val="single"/>
          <w:rtl/>
          <w:lang w:bidi="fa-IR"/>
        </w:rPr>
        <w:br/>
      </w:r>
      <w:r w:rsidRPr="00D019D5">
        <w:rPr>
          <w:rFonts w:cs="B Nazanin" w:hint="cs"/>
          <w:b/>
          <w:bCs/>
          <w:u w:val="single"/>
          <w:rtl/>
          <w:lang w:bidi="fa-IR"/>
        </w:rPr>
        <w:t>ماده پنج:</w:t>
      </w:r>
      <w:r w:rsidRPr="00D019D5">
        <w:rPr>
          <w:rFonts w:cs="B Nazanin"/>
          <w:b/>
          <w:bCs/>
          <w:u w:val="single"/>
          <w:rtl/>
        </w:rPr>
        <w:t xml:space="preserve"> </w:t>
      </w:r>
      <w:r w:rsidRPr="00D019D5">
        <w:rPr>
          <w:rFonts w:cs="B Nazanin" w:hint="cs"/>
          <w:b/>
          <w:bCs/>
          <w:u w:val="single"/>
          <w:rtl/>
        </w:rPr>
        <w:t>حل</w:t>
      </w:r>
      <w:r w:rsidRPr="00D019D5">
        <w:rPr>
          <w:rFonts w:cs="B Nazanin"/>
          <w:b/>
          <w:bCs/>
          <w:u w:val="single"/>
          <w:rtl/>
        </w:rPr>
        <w:t xml:space="preserve"> اختلاف  </w:t>
      </w:r>
    </w:p>
    <w:p w:rsidR="00110EDB" w:rsidRPr="00D019D5" w:rsidRDefault="00110EDB" w:rsidP="00110EDB">
      <w:pPr>
        <w:bidi/>
        <w:ind w:hanging="1"/>
        <w:jc w:val="both"/>
        <w:rPr>
          <w:rFonts w:cs="B Nazanin"/>
          <w:color w:val="0D0D0D"/>
          <w:rtl/>
        </w:rPr>
      </w:pPr>
      <w:r w:rsidRPr="00D019D5">
        <w:rPr>
          <w:rFonts w:cs="B Nazanin" w:hint="cs"/>
          <w:color w:val="0D0D0D"/>
          <w:rtl/>
        </w:rPr>
        <w:lastRenderedPageBreak/>
        <w:t xml:space="preserve">تمامی اختلافات در خصوص این </w:t>
      </w:r>
      <w:r>
        <w:rPr>
          <w:rFonts w:cs="B Nazanin" w:hint="cs"/>
          <w:color w:val="0D0D0D"/>
          <w:rtl/>
        </w:rPr>
        <w:t>تفاهم‌نامه</w:t>
      </w:r>
      <w:r w:rsidRPr="00D019D5">
        <w:rPr>
          <w:rFonts w:cs="B Nazanin" w:hint="cs"/>
          <w:color w:val="0D0D0D"/>
          <w:rtl/>
        </w:rPr>
        <w:t xml:space="preserve"> اعم از انعقاد، تفسیر و چگونگی اجرا، از طریق مذاکره میان طرفین، حل و فصل خواهد شد.</w:t>
      </w:r>
    </w:p>
    <w:p w:rsidR="00110EDB" w:rsidRPr="00D019D5" w:rsidRDefault="00110EDB" w:rsidP="00110EDB">
      <w:pPr>
        <w:bidi/>
        <w:ind w:hanging="1"/>
        <w:jc w:val="both"/>
        <w:rPr>
          <w:rFonts w:cs="B Nazanin"/>
          <w:color w:val="0D0D0D"/>
          <w:rtl/>
        </w:rPr>
      </w:pPr>
    </w:p>
    <w:p w:rsidR="00110EDB" w:rsidRPr="00D019D5" w:rsidRDefault="00110EDB" w:rsidP="00110EDB">
      <w:pPr>
        <w:bidi/>
        <w:ind w:hanging="1"/>
        <w:jc w:val="both"/>
        <w:rPr>
          <w:rFonts w:ascii="Calibri" w:hAnsi="Calibri" w:cs="B Nazanin"/>
          <w:b/>
          <w:bCs/>
          <w:u w:val="single"/>
          <w:rtl/>
          <w:lang w:bidi="fa-IR"/>
        </w:rPr>
      </w:pPr>
      <w:r w:rsidRPr="00D019D5">
        <w:rPr>
          <w:rFonts w:ascii="Calibri" w:hAnsi="Calibri" w:cs="B Nazanin" w:hint="cs"/>
          <w:b/>
          <w:bCs/>
          <w:u w:val="single"/>
          <w:rtl/>
          <w:lang w:bidi="fa-IR"/>
        </w:rPr>
        <w:t xml:space="preserve">ماده شش: فسخ </w:t>
      </w:r>
      <w:r>
        <w:rPr>
          <w:rFonts w:ascii="Calibri" w:hAnsi="Calibri" w:cs="B Nazanin" w:hint="cs"/>
          <w:b/>
          <w:bCs/>
          <w:u w:val="single"/>
          <w:rtl/>
          <w:lang w:bidi="fa-IR"/>
        </w:rPr>
        <w:t>تفاهم‌نامه</w:t>
      </w:r>
    </w:p>
    <w:p w:rsidR="00110EDB" w:rsidRPr="00D019D5" w:rsidRDefault="00110EDB" w:rsidP="00110EDB">
      <w:pPr>
        <w:bidi/>
        <w:jc w:val="both"/>
        <w:rPr>
          <w:rFonts w:cs="B Nazanin"/>
          <w:rtl/>
          <w:lang w:bidi="fa-IR"/>
        </w:rPr>
      </w:pPr>
      <w:r w:rsidRPr="00D019D5">
        <w:rPr>
          <w:rFonts w:cs="B Nazanin" w:hint="cs"/>
          <w:rtl/>
          <w:lang w:bidi="fa-IR"/>
        </w:rPr>
        <w:t xml:space="preserve">هر یک از طرفین </w:t>
      </w:r>
      <w:r>
        <w:rPr>
          <w:rFonts w:cs="B Nazanin" w:hint="cs"/>
          <w:rtl/>
          <w:lang w:bidi="fa-IR"/>
        </w:rPr>
        <w:t>می‌تواند</w:t>
      </w:r>
      <w:r w:rsidRPr="00D019D5">
        <w:rPr>
          <w:rFonts w:cs="B Nazanin" w:hint="cs"/>
          <w:rtl/>
          <w:lang w:bidi="fa-IR"/>
        </w:rPr>
        <w:t xml:space="preserve"> اراده خویش مبنی بر فسخ </w:t>
      </w:r>
      <w:r>
        <w:rPr>
          <w:rFonts w:cs="B Nazanin" w:hint="cs"/>
          <w:rtl/>
          <w:lang w:bidi="fa-IR"/>
        </w:rPr>
        <w:t>تفاهم‌نامه</w:t>
      </w:r>
      <w:r w:rsidRPr="00D019D5">
        <w:rPr>
          <w:rFonts w:cs="B Nazanin" w:hint="cs"/>
          <w:rtl/>
          <w:lang w:bidi="fa-IR"/>
        </w:rPr>
        <w:t xml:space="preserve"> را حداقل از یک ماه پیش از فسخ </w:t>
      </w:r>
      <w:r>
        <w:rPr>
          <w:rFonts w:cs="B Nazanin" w:hint="cs"/>
          <w:rtl/>
          <w:lang w:bidi="fa-IR"/>
        </w:rPr>
        <w:t>تفاهم‌نامه</w:t>
      </w:r>
      <w:r w:rsidRPr="00D019D5">
        <w:rPr>
          <w:rFonts w:cs="B Nazanin" w:hint="cs"/>
          <w:rtl/>
          <w:lang w:bidi="fa-IR"/>
        </w:rPr>
        <w:t>، به طرف دیگر ابلاغ کتبی نماید.</w:t>
      </w:r>
    </w:p>
    <w:p w:rsidR="00110EDB" w:rsidRPr="00D019D5" w:rsidRDefault="00110EDB" w:rsidP="00110EDB">
      <w:pPr>
        <w:bidi/>
        <w:jc w:val="both"/>
        <w:rPr>
          <w:rFonts w:cs="B Nazanin"/>
          <w:rtl/>
          <w:lang w:bidi="fa-IR"/>
        </w:rPr>
      </w:pPr>
    </w:p>
    <w:p w:rsidR="00110EDB" w:rsidRPr="00D019D5" w:rsidRDefault="00110EDB" w:rsidP="00110EDB">
      <w:pPr>
        <w:bidi/>
        <w:jc w:val="both"/>
        <w:rPr>
          <w:rFonts w:ascii="Zar" w:hAnsi="Zar" w:cs="B Nazanin"/>
          <w:b/>
          <w:bCs/>
          <w:color w:val="000000"/>
          <w:u w:val="single"/>
          <w:rtl/>
        </w:rPr>
      </w:pPr>
      <w:r w:rsidRPr="00D019D5">
        <w:rPr>
          <w:rFonts w:ascii="Zar" w:hAnsi="Zar" w:cs="B Nazanin"/>
          <w:b/>
          <w:bCs/>
          <w:color w:val="000000"/>
          <w:u w:val="single"/>
          <w:rtl/>
        </w:rPr>
        <w:t xml:space="preserve">ماده </w:t>
      </w:r>
      <w:r w:rsidRPr="00D019D5">
        <w:rPr>
          <w:rFonts w:ascii="Zar" w:hAnsi="Zar" w:cs="B Nazanin" w:hint="cs"/>
          <w:b/>
          <w:bCs/>
          <w:color w:val="000000"/>
          <w:u w:val="single"/>
          <w:rtl/>
        </w:rPr>
        <w:t>هفت</w:t>
      </w:r>
      <w:r w:rsidRPr="00D019D5">
        <w:rPr>
          <w:rFonts w:ascii="Zar" w:hAnsi="Zar" w:cs="B Nazanin"/>
          <w:b/>
          <w:bCs/>
          <w:color w:val="000000"/>
          <w:u w:val="single"/>
          <w:rtl/>
        </w:rPr>
        <w:t xml:space="preserve">: </w:t>
      </w:r>
      <w:r w:rsidRPr="00D019D5">
        <w:rPr>
          <w:rFonts w:ascii="Zar" w:hAnsi="Zar" w:cs="B Nazanin" w:hint="cs"/>
          <w:b/>
          <w:bCs/>
          <w:color w:val="000000"/>
          <w:u w:val="single"/>
          <w:rtl/>
        </w:rPr>
        <w:t>اقامتگاه طرفین</w:t>
      </w:r>
    </w:p>
    <w:p w:rsidR="00110EDB" w:rsidRPr="00D019D5" w:rsidRDefault="00110EDB" w:rsidP="00110EDB">
      <w:pPr>
        <w:bidi/>
        <w:ind w:left="-18" w:hanging="36"/>
        <w:jc w:val="both"/>
        <w:rPr>
          <w:rFonts w:ascii="Zar" w:hAnsi="Zar" w:cs="B Nazanin"/>
          <w:color w:val="000000"/>
          <w:rtl/>
          <w:lang w:bidi="fa-IR"/>
        </w:rPr>
      </w:pPr>
      <w:r w:rsidRPr="00D019D5">
        <w:rPr>
          <w:rFonts w:ascii="Zar" w:hAnsi="Zar" w:cs="B Nazanin"/>
          <w:color w:val="000000"/>
          <w:rtl/>
          <w:lang w:bidi="fa-IR"/>
        </w:rPr>
        <w:t xml:space="preserve">چنانچه نشانی هر یک از طرفین در مدت </w:t>
      </w:r>
      <w:r>
        <w:rPr>
          <w:rFonts w:ascii="Zar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hAnsi="Zar" w:cs="B Nazanin"/>
          <w:color w:val="000000"/>
          <w:rtl/>
          <w:lang w:bidi="fa-IR"/>
        </w:rPr>
        <w:t xml:space="preserve"> تغییر یابد، بایستی 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حداکثر ظرف بیست روز از زمان تغییر نشانی، کتباً </w:t>
      </w:r>
      <w:r w:rsidRPr="00D019D5">
        <w:rPr>
          <w:rFonts w:ascii="Zar" w:hAnsi="Zar" w:cs="B Nazanin"/>
          <w:color w:val="000000"/>
          <w:rtl/>
          <w:lang w:bidi="fa-IR"/>
        </w:rPr>
        <w:t>به طرف دیگر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 ابلاغ</w:t>
      </w:r>
      <w:r w:rsidRPr="00D019D5">
        <w:rPr>
          <w:rFonts w:ascii="Zar" w:hAnsi="Zar" w:cs="B Nazanin"/>
          <w:color w:val="000000"/>
          <w:rtl/>
          <w:lang w:bidi="fa-IR"/>
        </w:rPr>
        <w:t xml:space="preserve"> </w:t>
      </w:r>
      <w:r w:rsidRPr="00D019D5">
        <w:rPr>
          <w:rFonts w:ascii="Zar" w:hAnsi="Zar" w:cs="B Nazanin" w:hint="cs"/>
          <w:color w:val="000000"/>
          <w:rtl/>
          <w:lang w:bidi="fa-IR"/>
        </w:rPr>
        <w:t>کن</w:t>
      </w:r>
      <w:r w:rsidRPr="00D019D5">
        <w:rPr>
          <w:rFonts w:ascii="Zar" w:hAnsi="Zar" w:cs="B Nazanin"/>
          <w:color w:val="000000"/>
          <w:rtl/>
          <w:lang w:bidi="fa-IR"/>
        </w:rPr>
        <w:t>د. در غیر این صورت</w:t>
      </w:r>
      <w:r w:rsidRPr="00D019D5">
        <w:rPr>
          <w:rFonts w:ascii="Zar" w:hAnsi="Zar" w:cs="B Nazanin" w:hint="cs"/>
          <w:color w:val="000000"/>
          <w:rtl/>
          <w:lang w:bidi="fa-IR"/>
        </w:rPr>
        <w:t>،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اسناد یا مکاتباتی که </w:t>
      </w:r>
      <w:r w:rsidRPr="00D019D5">
        <w:rPr>
          <w:rFonts w:ascii="Zar" w:hAnsi="Zar" w:cs="B Nazanin" w:hint="cs"/>
          <w:color w:val="000000"/>
          <w:rtl/>
          <w:lang w:bidi="fa-IR"/>
        </w:rPr>
        <w:t xml:space="preserve">به </w:t>
      </w:r>
      <w:r w:rsidRPr="00D019D5">
        <w:rPr>
          <w:rFonts w:ascii="Zar" w:hAnsi="Zar" w:cs="B Nazanin"/>
          <w:color w:val="000000"/>
          <w:rtl/>
          <w:lang w:bidi="fa-IR"/>
        </w:rPr>
        <w:t xml:space="preserve">نشانی مندرج در </w:t>
      </w:r>
      <w:r w:rsidRPr="00D019D5">
        <w:rPr>
          <w:rFonts w:ascii="Zar" w:hAnsi="Zar" w:cs="B Nazanin" w:hint="cs"/>
          <w:color w:val="000000"/>
          <w:rtl/>
          <w:lang w:bidi="fa-IR"/>
        </w:rPr>
        <w:t>صدر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این </w:t>
      </w:r>
      <w:r>
        <w:rPr>
          <w:rFonts w:ascii="Zar" w:hAnsi="Zar" w:cs="B Nazanin"/>
          <w:color w:val="000000"/>
          <w:rtl/>
          <w:lang w:bidi="fa-IR"/>
        </w:rPr>
        <w:t>تفاهم‌نامه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ارسال </w:t>
      </w:r>
      <w:r>
        <w:rPr>
          <w:rFonts w:ascii="Zar" w:hAnsi="Zar" w:cs="B Nazanin"/>
          <w:color w:val="000000"/>
          <w:rtl/>
          <w:lang w:bidi="fa-IR"/>
        </w:rPr>
        <w:t>می‌شود</w:t>
      </w:r>
      <w:r w:rsidRPr="00D019D5">
        <w:rPr>
          <w:rFonts w:ascii="Zar" w:hAnsi="Zar" w:cs="B Nazanin" w:hint="cs"/>
          <w:color w:val="000000"/>
          <w:rtl/>
          <w:lang w:bidi="fa-IR"/>
        </w:rPr>
        <w:t>،</w:t>
      </w:r>
      <w:r w:rsidRPr="00D019D5">
        <w:rPr>
          <w:rFonts w:ascii="Zar" w:hAnsi="Zar" w:cs="B Nazanin"/>
          <w:color w:val="000000"/>
          <w:rtl/>
          <w:lang w:bidi="fa-IR"/>
        </w:rPr>
        <w:t xml:space="preserve"> ابلاغ شده تلقی </w:t>
      </w:r>
      <w:r>
        <w:rPr>
          <w:rFonts w:ascii="Zar" w:hAnsi="Zar" w:cs="B Nazanin"/>
          <w:color w:val="000000"/>
          <w:rtl/>
          <w:lang w:bidi="fa-IR"/>
        </w:rPr>
        <w:t>می‌گردد</w:t>
      </w:r>
      <w:r w:rsidRPr="00D019D5">
        <w:rPr>
          <w:rFonts w:ascii="Zar" w:hAnsi="Zar" w:cs="B Nazanin" w:hint="cs"/>
          <w:color w:val="000000"/>
          <w:rtl/>
          <w:lang w:bidi="fa-IR"/>
        </w:rPr>
        <w:t>.</w:t>
      </w:r>
    </w:p>
    <w:p w:rsidR="00110EDB" w:rsidRPr="00D019D5" w:rsidRDefault="00110EDB" w:rsidP="00110EDB">
      <w:pPr>
        <w:bidi/>
        <w:ind w:left="-18" w:hanging="36"/>
        <w:jc w:val="both"/>
        <w:rPr>
          <w:rFonts w:ascii="Zar" w:hAnsi="Zar" w:cs="B Nazanin"/>
          <w:color w:val="000000"/>
          <w:rtl/>
          <w:lang w:bidi="fa-IR"/>
        </w:rPr>
      </w:pPr>
    </w:p>
    <w:p w:rsidR="00110EDB" w:rsidRDefault="00110EDB" w:rsidP="00110EDB">
      <w:pPr>
        <w:bidi/>
        <w:jc w:val="both"/>
        <w:rPr>
          <w:color w:val="000000"/>
          <w:rtl/>
        </w:rPr>
      </w:pPr>
      <w:r w:rsidRPr="00D019D5">
        <w:rPr>
          <w:rFonts w:cs="B Nazanin" w:hint="cs"/>
          <w:color w:val="000000"/>
          <w:rtl/>
        </w:rPr>
        <w:t xml:space="preserve">این </w:t>
      </w:r>
      <w:r>
        <w:rPr>
          <w:rFonts w:cs="B Nazanin" w:hint="cs"/>
          <w:color w:val="000000"/>
          <w:rtl/>
        </w:rPr>
        <w:t>تفاهم‌نامه</w:t>
      </w:r>
      <w:r w:rsidRPr="00D019D5">
        <w:rPr>
          <w:rFonts w:cs="B Nazanin" w:hint="cs"/>
          <w:color w:val="000000"/>
          <w:rtl/>
        </w:rPr>
        <w:t xml:space="preserve"> در تهران و در </w:t>
      </w:r>
      <w:r w:rsidRPr="00D019D5">
        <w:rPr>
          <w:rFonts w:cs="B Nazanin" w:hint="cs"/>
          <w:color w:val="000000"/>
          <w:rtl/>
          <w:lang w:bidi="fa-IR"/>
        </w:rPr>
        <w:t xml:space="preserve">هفت </w:t>
      </w:r>
      <w:r w:rsidRPr="00D019D5">
        <w:rPr>
          <w:rFonts w:cs="B Nazanin" w:hint="cs"/>
          <w:color w:val="000000"/>
          <w:rtl/>
        </w:rPr>
        <w:t>ماده و در چهار نسخه واحد و با اعتبار یکسان (دو نسخه برای دانشگاه و دو نسخه برای همشهری) تنظیم، امضا و مبادله شد و طرفین ملزم به اجرای آن شدند.</w:t>
      </w:r>
    </w:p>
    <w:p w:rsidR="00110EDB" w:rsidRPr="00D019D5" w:rsidRDefault="00110EDB" w:rsidP="00110EDB">
      <w:pPr>
        <w:bidi/>
        <w:jc w:val="both"/>
        <w:rPr>
          <w:rFonts w:cs="B Nazanin"/>
          <w:color w:val="000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817"/>
      </w:tblGrid>
      <w:tr w:rsidR="00110EDB" w:rsidRPr="00D019D5" w:rsidTr="005126CD">
        <w:trPr>
          <w:trHeight w:val="307"/>
        </w:trPr>
        <w:tc>
          <w:tcPr>
            <w:tcW w:w="4703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دانشگاه علامه طباطبایی</w:t>
            </w:r>
          </w:p>
        </w:tc>
        <w:tc>
          <w:tcPr>
            <w:tcW w:w="4935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مرکز/موسسه/انجمن................</w:t>
            </w:r>
          </w:p>
        </w:tc>
      </w:tr>
      <w:tr w:rsidR="00110EDB" w:rsidRPr="00D019D5" w:rsidTr="005126CD">
        <w:trPr>
          <w:trHeight w:val="253"/>
        </w:trPr>
        <w:tc>
          <w:tcPr>
            <w:tcW w:w="4703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نماینده: دکتر.............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معاون/مدیر پژوهشی دانشگاه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امضا، تاریخ، مهر</w:t>
            </w:r>
          </w:p>
        </w:tc>
        <w:tc>
          <w:tcPr>
            <w:tcW w:w="4935" w:type="dxa"/>
            <w:shd w:val="clear" w:color="auto" w:fill="auto"/>
          </w:tcPr>
          <w:p w:rsidR="00110EDB" w:rsidRPr="00D019D5" w:rsidRDefault="00110EDB" w:rsidP="005126CD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نماینده: دکتر.........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..................................</w:t>
            </w:r>
          </w:p>
          <w:p w:rsidR="00110EDB" w:rsidRPr="00D019D5" w:rsidRDefault="00110EDB" w:rsidP="005126CD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019D5">
              <w:rPr>
                <w:rFonts w:cs="B Nazanin" w:hint="cs"/>
                <w:color w:val="000000"/>
                <w:rtl/>
                <w:lang w:bidi="fa-IR"/>
              </w:rPr>
              <w:t>امضا، تاریخ، مهر</w:t>
            </w:r>
          </w:p>
        </w:tc>
      </w:tr>
    </w:tbl>
    <w:p w:rsidR="00110EDB" w:rsidRPr="00D019D5" w:rsidRDefault="00110EDB" w:rsidP="00110EDB">
      <w:pPr>
        <w:pStyle w:val="ListParagraph"/>
        <w:numPr>
          <w:ilvl w:val="0"/>
          <w:numId w:val="0"/>
        </w:numPr>
        <w:rPr>
          <w:rFonts w:cs="B Nazanin"/>
          <w:sz w:val="22"/>
          <w:szCs w:val="22"/>
        </w:rPr>
      </w:pPr>
    </w:p>
    <w:p w:rsidR="005A2DA5" w:rsidRDefault="005A2DA5" w:rsidP="00110EDB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TE1BC93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F39E9"/>
    <w:multiLevelType w:val="multilevel"/>
    <w:tmpl w:val="60A8912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b/>
        <w:sz w:val="28"/>
      </w:rPr>
    </w:lvl>
    <w:lvl w:ilvl="1">
      <w:start w:val="1"/>
      <w:numFmt w:val="decimal"/>
      <w:pStyle w:val="ListParagraph"/>
      <w:lvlText w:val="%1-%2-"/>
      <w:lvlJc w:val="left"/>
      <w:pPr>
        <w:ind w:left="2028" w:hanging="894"/>
      </w:pPr>
      <w:rPr>
        <w:rFonts w:hint="default"/>
        <w:b/>
        <w:sz w:val="28"/>
      </w:rPr>
    </w:lvl>
    <w:lvl w:ilvl="2">
      <w:start w:val="1"/>
      <w:numFmt w:val="decimal"/>
      <w:lvlText w:val="%1-%2-%3."/>
      <w:lvlJc w:val="left"/>
      <w:pPr>
        <w:ind w:left="3356" w:hanging="108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4494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5992" w:hanging="144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7490" w:hanging="180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8628" w:hanging="180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0126" w:hanging="216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1624" w:hanging="2520"/>
      </w:pPr>
      <w:rPr>
        <w:rFonts w:hint="default"/>
        <w:b/>
        <w:sz w:val="28"/>
      </w:rPr>
    </w:lvl>
  </w:abstractNum>
  <w:abstractNum w:abstractNumId="1">
    <w:nsid w:val="49A21DAB"/>
    <w:multiLevelType w:val="hybridMultilevel"/>
    <w:tmpl w:val="DF6E0038"/>
    <w:lvl w:ilvl="0" w:tplc="7FE2A2B8">
      <w:start w:val="1"/>
      <w:numFmt w:val="decimal"/>
      <w:pStyle w:val="a"/>
      <w:lvlText w:val="%1."/>
      <w:lvlJc w:val="left"/>
      <w:pPr>
        <w:ind w:left="530" w:hanging="360"/>
      </w:pPr>
      <w:rPr>
        <w:rFonts w:cs="B Zar" w:hint="cs"/>
        <w:b w:val="0"/>
        <w:bCs w:val="0"/>
        <w:i w:val="0"/>
        <w:iCs w:val="0"/>
        <w:sz w:val="2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DB"/>
    <w:rsid w:val="00110EDB"/>
    <w:rsid w:val="004022F5"/>
    <w:rsid w:val="00534BFE"/>
    <w:rsid w:val="005A2DA5"/>
    <w:rsid w:val="008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7E5AF-4802-4E86-A8BF-88FA0F2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0EDB"/>
    <w:pPr>
      <w:numPr>
        <w:ilvl w:val="1"/>
        <w:numId w:val="1"/>
      </w:numPr>
      <w:tabs>
        <w:tab w:val="right" w:pos="1563"/>
      </w:tabs>
      <w:bidi/>
      <w:spacing w:after="0"/>
      <w:ind w:left="1858"/>
      <w:contextualSpacing/>
      <w:jc w:val="both"/>
    </w:pPr>
    <w:rPr>
      <w:rFonts w:cs="B Mitra"/>
      <w:b/>
      <w:bCs/>
      <w:sz w:val="28"/>
      <w:szCs w:val="28"/>
    </w:rPr>
  </w:style>
  <w:style w:type="paragraph" w:customStyle="1" w:styleId="Style2">
    <w:name w:val="Style2"/>
    <w:basedOn w:val="Normal"/>
    <w:link w:val="Style2Char"/>
    <w:rsid w:val="00110EDB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110EDB"/>
    <w:rPr>
      <w:rFonts w:ascii="B Nazanin" w:hAnsi="B Nazanin" w:cs="B Nazanin"/>
      <w:bCs/>
      <w:sz w:val="24"/>
      <w:szCs w:val="24"/>
    </w:rPr>
  </w:style>
  <w:style w:type="paragraph" w:customStyle="1" w:styleId="a">
    <w:name w:val="متن نامبر"/>
    <w:basedOn w:val="Normal"/>
    <w:qFormat/>
    <w:rsid w:val="00110EDB"/>
    <w:pPr>
      <w:numPr>
        <w:numId w:val="2"/>
      </w:numPr>
      <w:tabs>
        <w:tab w:val="left" w:pos="425"/>
        <w:tab w:val="right" w:pos="6804"/>
      </w:tabs>
      <w:autoSpaceDE w:val="0"/>
      <w:autoSpaceDN w:val="0"/>
      <w:adjustRightInd w:val="0"/>
      <w:spacing w:after="0" w:line="235" w:lineRule="auto"/>
      <w:jc w:val="both"/>
    </w:pPr>
    <w:rPr>
      <w:rFonts w:ascii="Times New Roman" w:eastAsia="Calibri" w:hAnsi="Times New Roman" w:cs="B Zar"/>
      <w:color w:val="000000"/>
      <w:sz w:val="24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110EDB"/>
    <w:rPr>
      <w:rFonts w:cs="B Mit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Mr-Khisrojerdi</cp:lastModifiedBy>
  <cp:revision>2</cp:revision>
  <dcterms:created xsi:type="dcterms:W3CDTF">2025-04-07T06:46:00Z</dcterms:created>
  <dcterms:modified xsi:type="dcterms:W3CDTF">2025-04-07T06:46:00Z</dcterms:modified>
</cp:coreProperties>
</file>